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05" w:rsidRPr="00994905" w:rsidRDefault="005B23A1" w:rsidP="00994905">
      <w:pPr>
        <w:spacing w:after="0"/>
        <w:jc w:val="center"/>
        <w:rPr>
          <w:sz w:val="27"/>
          <w:szCs w:val="27"/>
        </w:rPr>
      </w:pPr>
      <w:r w:rsidRPr="00994905">
        <w:rPr>
          <w:rFonts w:hint="cs"/>
          <w:sz w:val="27"/>
          <w:szCs w:val="27"/>
          <w:cs/>
        </w:rPr>
        <w:t>ඉන්දියානු මහ කොමසාරිස් කාර්යාලය</w:t>
      </w:r>
    </w:p>
    <w:p w:rsidR="005B23A1" w:rsidRPr="00994905" w:rsidRDefault="005B23A1" w:rsidP="00994905">
      <w:pPr>
        <w:spacing w:after="0"/>
        <w:jc w:val="center"/>
        <w:rPr>
          <w:rFonts w:hint="cs"/>
          <w:sz w:val="27"/>
          <w:szCs w:val="27"/>
        </w:rPr>
      </w:pPr>
      <w:r w:rsidRPr="00994905">
        <w:rPr>
          <w:rFonts w:hint="cs"/>
          <w:sz w:val="27"/>
          <w:szCs w:val="27"/>
          <w:cs/>
        </w:rPr>
        <w:t>කොළඹ</w:t>
      </w:r>
    </w:p>
    <w:p w:rsidR="005B23A1" w:rsidRPr="00994905" w:rsidRDefault="005B23A1" w:rsidP="00994905">
      <w:pPr>
        <w:spacing w:after="0"/>
        <w:jc w:val="center"/>
        <w:rPr>
          <w:rFonts w:hint="cs"/>
          <w:sz w:val="27"/>
          <w:szCs w:val="27"/>
        </w:rPr>
      </w:pPr>
    </w:p>
    <w:p w:rsidR="005B23A1" w:rsidRPr="00994905" w:rsidRDefault="005B23A1" w:rsidP="00994905">
      <w:pPr>
        <w:spacing w:after="0"/>
        <w:jc w:val="center"/>
        <w:rPr>
          <w:rFonts w:hint="cs"/>
          <w:b/>
          <w:bCs/>
          <w:sz w:val="27"/>
          <w:szCs w:val="27"/>
        </w:rPr>
      </w:pPr>
      <w:r w:rsidRPr="00994905">
        <w:rPr>
          <w:rFonts w:hint="cs"/>
          <w:b/>
          <w:bCs/>
          <w:sz w:val="27"/>
          <w:szCs w:val="27"/>
          <w:cs/>
        </w:rPr>
        <w:t>පුවත්පත් නිවේදනය</w:t>
      </w:r>
    </w:p>
    <w:p w:rsidR="005B23A1" w:rsidRPr="00994905" w:rsidRDefault="005B23A1" w:rsidP="00994905">
      <w:pPr>
        <w:spacing w:after="0"/>
        <w:jc w:val="center"/>
        <w:rPr>
          <w:rFonts w:hint="cs"/>
          <w:b/>
          <w:bCs/>
          <w:sz w:val="27"/>
          <w:szCs w:val="27"/>
        </w:rPr>
      </w:pPr>
    </w:p>
    <w:p w:rsidR="005B23A1" w:rsidRPr="00994905" w:rsidRDefault="005B23A1" w:rsidP="00994905">
      <w:pPr>
        <w:spacing w:after="0"/>
        <w:jc w:val="center"/>
        <w:rPr>
          <w:rFonts w:hint="cs"/>
          <w:b/>
          <w:bCs/>
          <w:sz w:val="27"/>
          <w:szCs w:val="27"/>
          <w:u w:val="single"/>
        </w:rPr>
      </w:pPr>
      <w:r w:rsidRPr="00994905">
        <w:rPr>
          <w:rFonts w:hint="cs"/>
          <w:b/>
          <w:bCs/>
          <w:sz w:val="27"/>
          <w:szCs w:val="27"/>
          <w:u w:val="single"/>
          <w:cs/>
        </w:rPr>
        <w:t>විදේශ කටයුතු අමාත්‍ය ආචාර්ය එස්. ජයිශංකර් මහතාගේ ශ්‍රී ලංකා සංචාරය (2024 ජූනි 20)</w:t>
      </w:r>
    </w:p>
    <w:p w:rsidR="005B23A1" w:rsidRPr="00994905" w:rsidRDefault="005B23A1" w:rsidP="00994905">
      <w:pPr>
        <w:spacing w:after="0"/>
        <w:jc w:val="both"/>
        <w:rPr>
          <w:rFonts w:hint="cs"/>
          <w:sz w:val="27"/>
          <w:szCs w:val="27"/>
        </w:rPr>
      </w:pPr>
    </w:p>
    <w:p w:rsidR="005B23A1" w:rsidRPr="00994905" w:rsidRDefault="005B23A1" w:rsidP="00994905">
      <w:pPr>
        <w:ind w:firstLine="720"/>
        <w:jc w:val="both"/>
        <w:rPr>
          <w:rFonts w:hint="cs"/>
          <w:sz w:val="27"/>
          <w:szCs w:val="27"/>
        </w:rPr>
      </w:pPr>
      <w:r w:rsidRPr="00994905">
        <w:rPr>
          <w:rFonts w:hint="cs"/>
          <w:sz w:val="27"/>
          <w:szCs w:val="27"/>
          <w:cs/>
        </w:rPr>
        <w:t xml:space="preserve">විදේශ කටයුතු අමාත්‍ය ආචාර්ය එස්. ජයිශංකර් මහතා 2024 ජූනි 20 වන දින නිල ශ්‍රී ලංකා සංචාරයක නිරත විය. මෙය විදේශ අමාත්‍ය ධුරය </w:t>
      </w:r>
      <w:r w:rsidR="00B646C4">
        <w:rPr>
          <w:rFonts w:hint="cs"/>
          <w:sz w:val="27"/>
          <w:szCs w:val="27"/>
          <w:cs/>
        </w:rPr>
        <w:t xml:space="preserve">සඳහා </w:t>
      </w:r>
      <w:r w:rsidRPr="00994905">
        <w:rPr>
          <w:rFonts w:hint="cs"/>
          <w:sz w:val="27"/>
          <w:szCs w:val="27"/>
          <w:cs/>
        </w:rPr>
        <w:t>යළි පත් වීමෙන් අනතුරුව එතුමා සිදු කළ පළමු ද්විපාර්ශ්වීය සංචාරය වේ. මෙම සංචාරය ජනාධිපති රනිල් වික්‍රමසිංහ මහතා ඉන්දියාවේ පැවති මහ මැතිවරණයෙන් පසුව  නව රජයේ දිවුරුම්දීමේ උත්සවය සඳහා ජූනි 09-10 සිදුකළ ඉන්දියා සංචාරයෙන් අනතුරුව සිදු විය. මෑත කාලයේදී විදේශ කටයුතු අමාත්‍යතුමා සිව් වතාවක් ශ්‍රී ලංකාවට පැමිණි අතර එම සංචාරයන් 2021 ජනවාරි, 2022 මාර්තු, 2023 ජනවාරි සහ 2023 ඔක්තෝබර්</w:t>
      </w:r>
      <w:r w:rsidR="0001514D" w:rsidRPr="00994905">
        <w:rPr>
          <w:rFonts w:hint="cs"/>
          <w:sz w:val="27"/>
          <w:szCs w:val="27"/>
          <w:cs/>
        </w:rPr>
        <w:t xml:space="preserve"> යන මාසවල</w:t>
      </w:r>
      <w:r w:rsidRPr="00994905">
        <w:rPr>
          <w:rFonts w:hint="cs"/>
          <w:sz w:val="27"/>
          <w:szCs w:val="27"/>
          <w:cs/>
        </w:rPr>
        <w:t xml:space="preserve"> සිදු විය. </w:t>
      </w:r>
    </w:p>
    <w:p w:rsidR="00DA36B9" w:rsidRPr="00994905" w:rsidRDefault="00994905" w:rsidP="00994905">
      <w:pPr>
        <w:jc w:val="both"/>
        <w:rPr>
          <w:rFonts w:hint="cs"/>
          <w:sz w:val="27"/>
          <w:szCs w:val="27"/>
        </w:rPr>
      </w:pPr>
      <w:r>
        <w:rPr>
          <w:rFonts w:hint="cs"/>
          <w:sz w:val="27"/>
          <w:szCs w:val="27"/>
          <w:cs/>
        </w:rPr>
        <w:t>2.</w:t>
      </w:r>
      <w:r>
        <w:rPr>
          <w:rFonts w:hint="cs"/>
          <w:sz w:val="27"/>
          <w:szCs w:val="27"/>
          <w:cs/>
        </w:rPr>
        <w:tab/>
      </w:r>
      <w:r w:rsidR="0001514D" w:rsidRPr="00994905">
        <w:rPr>
          <w:rFonts w:hint="cs"/>
          <w:sz w:val="27"/>
          <w:szCs w:val="27"/>
          <w:cs/>
        </w:rPr>
        <w:t>මෙම සංචාරය අතරතුරදී විදේශ කටයුතු අමාත්‍යතුමා ජනාධිපති රනිල් වික්‍රමසිංහ මහතා සහ අග්‍රාමාත්‍ය දිනේෂ් ගුණවර්ධන මහතා හමු වූ අතර විදේශ අමාත්‍ය අලි සබ්‍රි මහතා ද හමු වී සාකච්ඡා පැවැත්වීය. රනිල් වික්‍රමසිංහ මැතිතුමා විසින් ජනාධිපති මන්දිරයේදී විදේශ කටයුතු අමාත්‍යතුමා පිළිගනු ලැබූ අතර ඉන් අනතුරුව නායකයන් දෙපළ අතර සාකච්ඡාවක් පැවැත්විණ. ඉන් අනතුරුව විදේශ කටයුතු අමාත්‍යතුමා</w:t>
      </w:r>
      <w:r w:rsidR="00F452DC">
        <w:rPr>
          <w:rFonts w:hint="cs"/>
          <w:sz w:val="27"/>
          <w:szCs w:val="27"/>
          <w:cs/>
        </w:rPr>
        <w:t xml:space="preserve"> නියෝජිත මට්ටමේ සාකච්ඡාවන් පැවැත්වූ අතර ඒ සඳහා වරාය, නාවික </w:t>
      </w:r>
      <w:r w:rsidR="0001514D" w:rsidRPr="00994905">
        <w:rPr>
          <w:rFonts w:hint="cs"/>
          <w:sz w:val="27"/>
          <w:szCs w:val="27"/>
          <w:cs/>
        </w:rPr>
        <w:t>සහ ගුවන්සේවා අමාත්‍ය නිමල් සිරිපාල ද සිල්වා</w:t>
      </w:r>
      <w:r w:rsidRPr="00994905">
        <w:rPr>
          <w:sz w:val="27"/>
          <w:szCs w:val="27"/>
        </w:rPr>
        <w:t>;</w:t>
      </w:r>
      <w:r w:rsidR="0001514D" w:rsidRPr="00994905">
        <w:rPr>
          <w:rFonts w:hint="cs"/>
          <w:sz w:val="27"/>
          <w:szCs w:val="27"/>
          <w:cs/>
        </w:rPr>
        <w:t xml:space="preserve"> කෘෂිකර්ම සහ වැවිලි කර්මාන්ත අමාත්‍ය මහින්ද අමරවීර</w:t>
      </w:r>
      <w:r w:rsidRPr="00994905">
        <w:rPr>
          <w:sz w:val="27"/>
          <w:szCs w:val="27"/>
        </w:rPr>
        <w:t>;</w:t>
      </w:r>
      <w:r w:rsidR="0001514D" w:rsidRPr="00994905">
        <w:rPr>
          <w:rFonts w:hint="cs"/>
          <w:sz w:val="27"/>
          <w:szCs w:val="27"/>
          <w:cs/>
        </w:rPr>
        <w:t xml:space="preserve"> විදේශ අමාත්‍ය අලි සබ්‍රි සහ විදුලිබල සහ බලශක්ති අමාත්‍ය කංචන විජේසේකර යන </w:t>
      </w:r>
      <w:r w:rsidR="00DA36B9" w:rsidRPr="00994905">
        <w:rPr>
          <w:rFonts w:hint="cs"/>
          <w:sz w:val="27"/>
          <w:szCs w:val="27"/>
          <w:cs/>
        </w:rPr>
        <w:t xml:space="preserve">මහත්වරුන් ඇතුළත් වූහ. </w:t>
      </w:r>
    </w:p>
    <w:p w:rsidR="001A1396" w:rsidRPr="00994905" w:rsidRDefault="00994905" w:rsidP="00994905">
      <w:pPr>
        <w:jc w:val="both"/>
        <w:rPr>
          <w:rFonts w:hint="cs"/>
          <w:sz w:val="27"/>
          <w:szCs w:val="27"/>
        </w:rPr>
      </w:pPr>
      <w:r>
        <w:rPr>
          <w:rFonts w:hint="cs"/>
          <w:sz w:val="27"/>
          <w:szCs w:val="27"/>
          <w:cs/>
        </w:rPr>
        <w:t>3.</w:t>
      </w:r>
      <w:r>
        <w:rPr>
          <w:rFonts w:hint="cs"/>
          <w:sz w:val="27"/>
          <w:szCs w:val="27"/>
          <w:cs/>
        </w:rPr>
        <w:tab/>
      </w:r>
      <w:r w:rsidR="00DA36B9" w:rsidRPr="00994905">
        <w:rPr>
          <w:rFonts w:hint="cs"/>
          <w:sz w:val="27"/>
          <w:szCs w:val="27"/>
          <w:cs/>
        </w:rPr>
        <w:t xml:space="preserve">ඉන්දියා - ශ්‍රී ලංකා සංවර්ධන සහයෝගීතාවයේ පුළුල් සහ ජනතා කේන්ද්‍රීය ස්වභාවයට සාක්ෂ්‍යයක් සපයමින් ජනාධිපති වික්‍රමසිංහ මහතා සහ විදේශ කටයුතු අමාත්‍යතුමා </w:t>
      </w:r>
      <w:r w:rsidR="009D6D67" w:rsidRPr="00994905">
        <w:rPr>
          <w:rFonts w:hint="cs"/>
          <w:sz w:val="27"/>
          <w:szCs w:val="27"/>
          <w:cs/>
        </w:rPr>
        <w:t>ආදර්ශ ගම්මාන ව්‍යාපෘතිය යටතේ කොළඹ සහ ත්‍රිකුණාමලය දිස්ත්‍රික්කයන්හි ඉදිකරන ලද නිවාස 48ක් සහ ඉන්දියානු නිවාස ව්‍යාපෘතියේ තුන්වන අදියර යටතේ මහනුවර, මාතලේ සහ නුවර එළිය දිස්ත්‍රික්කවල ඉදිකරන ලද නිවාස 106ක් ජනතා අයිතියට පත් කළේය. ඇමරිකානු ඩොලර් මිලියන 6ක ප්‍රදානයක් යටතේ ඉදිකරන ලද සමුද්‍රීය ගලව</w:t>
      </w:r>
      <w:r w:rsidR="001A1396" w:rsidRPr="00994905">
        <w:rPr>
          <w:rFonts w:hint="cs"/>
          <w:sz w:val="27"/>
          <w:szCs w:val="27"/>
          <w:cs/>
        </w:rPr>
        <w:t>ා ගැනීමේ සම්බන්ධීකරණ මධ්‍යස්ථානය</w:t>
      </w:r>
      <w:r w:rsidR="009D6D67" w:rsidRPr="00994905">
        <w:rPr>
          <w:rFonts w:hint="cs"/>
          <w:sz w:val="27"/>
          <w:szCs w:val="27"/>
          <w:cs/>
        </w:rPr>
        <w:t xml:space="preserve"> </w:t>
      </w:r>
      <w:r w:rsidR="001A1396" w:rsidRPr="00994905">
        <w:rPr>
          <w:rFonts w:hint="cs"/>
          <w:sz w:val="27"/>
          <w:szCs w:val="27"/>
          <w:cs/>
        </w:rPr>
        <w:t>ද මෙහිදී අතථ්‍ය ආකාරයෙන් ආරම්භ කරන ලදී. මෙම මධ්‍යස්ථානය සාගරයේ</w:t>
      </w:r>
      <w:r w:rsidR="00F452DC">
        <w:rPr>
          <w:rFonts w:hint="cs"/>
          <w:sz w:val="27"/>
          <w:szCs w:val="27"/>
          <w:cs/>
        </w:rPr>
        <w:t xml:space="preserve"> සිදු කරන</w:t>
      </w:r>
      <w:r w:rsidR="001A1396" w:rsidRPr="00994905">
        <w:rPr>
          <w:rFonts w:hint="cs"/>
          <w:sz w:val="27"/>
          <w:szCs w:val="27"/>
          <w:cs/>
        </w:rPr>
        <w:t xml:space="preserve"> සෙවීමේ සහ ගලවා ගැනීමේ මෙහෙයුම් සඳහා මර්මස්ථානයක් වනු ඇත. විස්තර සඳහා ප්‍රදාන ව්‍යාපෘතීන් පිළිබඳ </w:t>
      </w:r>
      <w:r w:rsidR="00F452DC">
        <w:rPr>
          <w:rFonts w:hint="cs"/>
          <w:sz w:val="27"/>
          <w:szCs w:val="27"/>
          <w:cs/>
        </w:rPr>
        <w:t>තොරතුරු</w:t>
      </w:r>
      <w:r w:rsidR="001A1396" w:rsidRPr="00994905">
        <w:rPr>
          <w:rFonts w:hint="cs"/>
          <w:sz w:val="27"/>
          <w:szCs w:val="27"/>
          <w:cs/>
        </w:rPr>
        <w:t xml:space="preserve"> ලේඛනය බලන්න. </w:t>
      </w:r>
    </w:p>
    <w:p w:rsidR="005B0C41" w:rsidRPr="00994905" w:rsidRDefault="00994905" w:rsidP="00994905">
      <w:pPr>
        <w:jc w:val="both"/>
        <w:rPr>
          <w:rFonts w:hint="cs"/>
          <w:sz w:val="27"/>
          <w:szCs w:val="27"/>
        </w:rPr>
      </w:pPr>
      <w:r>
        <w:rPr>
          <w:rFonts w:hint="cs"/>
          <w:sz w:val="27"/>
          <w:szCs w:val="27"/>
          <w:cs/>
        </w:rPr>
        <w:t>4.</w:t>
      </w:r>
      <w:r>
        <w:rPr>
          <w:rFonts w:hint="cs"/>
          <w:sz w:val="27"/>
          <w:szCs w:val="27"/>
          <w:cs/>
        </w:rPr>
        <w:tab/>
      </w:r>
      <w:r w:rsidR="00450FD4">
        <w:rPr>
          <w:rFonts w:hint="cs"/>
          <w:sz w:val="27"/>
          <w:szCs w:val="27"/>
          <w:cs/>
        </w:rPr>
        <w:t>ශ්‍රී ලංකා රජයේ නායකත්වය සමඟ</w:t>
      </w:r>
      <w:r w:rsidR="001A1396" w:rsidRPr="00994905">
        <w:rPr>
          <w:rFonts w:hint="cs"/>
          <w:sz w:val="27"/>
          <w:szCs w:val="27"/>
          <w:cs/>
        </w:rPr>
        <w:t xml:space="preserve"> විදේශ කටයුතු අමාත්‍යතුමා</w:t>
      </w:r>
      <w:r w:rsidR="00450FD4">
        <w:rPr>
          <w:rFonts w:hint="cs"/>
          <w:sz w:val="27"/>
          <w:szCs w:val="27"/>
          <w:cs/>
        </w:rPr>
        <w:t xml:space="preserve"> විසින් පැවැත්වූ සාකච්ඡා</w:t>
      </w:r>
      <w:r w:rsidR="001A1396" w:rsidRPr="00994905">
        <w:rPr>
          <w:rFonts w:hint="cs"/>
          <w:sz w:val="27"/>
          <w:szCs w:val="27"/>
          <w:cs/>
        </w:rPr>
        <w:t xml:space="preserve"> විවිධ පැතිකඩවලින් සමන්විත ඉන්දියා - ශ්‍රී ලංකා හවුල්කාරිත්වයේ ප්‍රගතිය සමාලෝචනය කිරීමට සහ වේගවත් කිරීමට අවස්ථාවක් ලබා දුන්නේය. සාකච්ඡාවේදී </w:t>
      </w:r>
      <w:r w:rsidR="007319E5" w:rsidRPr="00994905">
        <w:rPr>
          <w:rFonts w:hint="cs"/>
          <w:sz w:val="27"/>
          <w:szCs w:val="27"/>
          <w:cs/>
        </w:rPr>
        <w:t>අවධානය යොමු වූ ප්‍රධාන ක්ෂේත්‍ර</w:t>
      </w:r>
      <w:r w:rsidR="00450FD4">
        <w:rPr>
          <w:rFonts w:hint="cs"/>
          <w:sz w:val="27"/>
          <w:szCs w:val="27"/>
          <w:cs/>
        </w:rPr>
        <w:t>යක්</w:t>
      </w:r>
      <w:r w:rsidR="007319E5" w:rsidRPr="00994905">
        <w:rPr>
          <w:rFonts w:hint="cs"/>
          <w:sz w:val="27"/>
          <w:szCs w:val="27"/>
          <w:cs/>
        </w:rPr>
        <w:t xml:space="preserve"> වූයේ ජනාධිපති රනිල් වික්‍රමසිංහ මහතා</w:t>
      </w:r>
      <w:r w:rsidR="005B0C41" w:rsidRPr="00994905">
        <w:rPr>
          <w:rFonts w:hint="cs"/>
          <w:sz w:val="27"/>
          <w:szCs w:val="27"/>
          <w:cs/>
        </w:rPr>
        <w:t xml:space="preserve"> විසින් 2023 </w:t>
      </w:r>
      <w:r w:rsidR="005B0C41" w:rsidRPr="00994905">
        <w:rPr>
          <w:rFonts w:hint="cs"/>
          <w:sz w:val="27"/>
          <w:szCs w:val="27"/>
          <w:cs/>
        </w:rPr>
        <w:lastRenderedPageBreak/>
        <w:t>ජූලි මස සිදු කරන ලද ඉන්දීය සංචාරය අතරතුර එතුමා</w:t>
      </w:r>
      <w:r w:rsidR="007319E5" w:rsidRPr="00994905">
        <w:rPr>
          <w:rFonts w:hint="cs"/>
          <w:sz w:val="27"/>
          <w:szCs w:val="27"/>
          <w:cs/>
        </w:rPr>
        <w:t xml:space="preserve"> සහ අග්‍රාමාත්‍ය ශ්‍රී </w:t>
      </w:r>
      <w:r w:rsidR="005B0C41" w:rsidRPr="00994905">
        <w:rPr>
          <w:rFonts w:hint="cs"/>
          <w:sz w:val="27"/>
          <w:szCs w:val="27"/>
          <w:cs/>
        </w:rPr>
        <w:t xml:space="preserve">නරේන්ද්‍ර මෝදි මහතා විසින් ප්‍රකාශයට පත් කරන ලද දැක්ම ලේඛනය යි. සාකච්ඡාවන් දැනට ක්‍රියාත්මක ව්‍යාපෘතීන් වලට මෙන්ම විශේෂයෙන්ම බලශක්තිය, භෞතික යටිතල පහසුකම් මෙන්ම ආර්ථික සහ ජනතාව අතර සබඳතා යන ක්ෂේත්‍රයන් ඇතුළු සියලු පැතිකඩ හරහා සම්බන්ධකතාවය ප්‍රවර්ධනය කිරීමට වන මුලපිරීම් සඳහා ද ජවය සැපයීය. </w:t>
      </w:r>
    </w:p>
    <w:p w:rsidR="004D7405" w:rsidRPr="00994905" w:rsidRDefault="00994905" w:rsidP="00994905">
      <w:pPr>
        <w:jc w:val="both"/>
        <w:rPr>
          <w:rFonts w:hint="cs"/>
          <w:sz w:val="27"/>
          <w:szCs w:val="27"/>
        </w:rPr>
      </w:pPr>
      <w:r>
        <w:rPr>
          <w:rFonts w:hint="cs"/>
          <w:sz w:val="27"/>
          <w:szCs w:val="27"/>
          <w:cs/>
        </w:rPr>
        <w:t>5.</w:t>
      </w:r>
      <w:r>
        <w:rPr>
          <w:rFonts w:hint="cs"/>
          <w:sz w:val="27"/>
          <w:szCs w:val="27"/>
          <w:cs/>
        </w:rPr>
        <w:tab/>
      </w:r>
      <w:r w:rsidR="005B0C41" w:rsidRPr="00994905">
        <w:rPr>
          <w:rFonts w:hint="cs"/>
          <w:sz w:val="27"/>
          <w:szCs w:val="27"/>
          <w:cs/>
        </w:rPr>
        <w:t>විදේශ කටයුතු අමාත්‍ය ආචාර්ය එස්. ජයිශංකර් මහතා හිටපු ජනාධිපති මහින්ද රාජපක්ෂ මහතා, විපක්ෂ නායක සජිත් ප්‍රේමදාස</w:t>
      </w:r>
      <w:r w:rsidR="00450FD4">
        <w:rPr>
          <w:rFonts w:hint="cs"/>
          <w:sz w:val="27"/>
          <w:szCs w:val="27"/>
          <w:cs/>
        </w:rPr>
        <w:t xml:space="preserve"> මහතා සහ</w:t>
      </w:r>
      <w:r w:rsidR="005B0C41" w:rsidRPr="00994905">
        <w:rPr>
          <w:rFonts w:hint="cs"/>
          <w:sz w:val="27"/>
          <w:szCs w:val="27"/>
          <w:cs/>
        </w:rPr>
        <w:t xml:space="preserve"> </w:t>
      </w:r>
      <w:r w:rsidR="009D2770" w:rsidRPr="00994905">
        <w:rPr>
          <w:rFonts w:hint="cs"/>
          <w:sz w:val="27"/>
          <w:szCs w:val="27"/>
          <w:cs/>
        </w:rPr>
        <w:t>උතුරු, නැගෙනහිර සහ වතුකරයේ විවිධ දේශපාලන පක්ෂ නායකයන් ද වෙන් වෙන්ව හමු විය. වඩා ශක්තිමත් ඉන්දියා - ශ්‍රී ලංකා</w:t>
      </w:r>
      <w:r w:rsidR="00A52A40" w:rsidRPr="00994905">
        <w:rPr>
          <w:rFonts w:hint="cs"/>
          <w:sz w:val="27"/>
          <w:szCs w:val="27"/>
          <w:cs/>
        </w:rPr>
        <w:t xml:space="preserve"> හවුල්කාරිත්වයක් දෙරටෙහිම ජනතාවගේ</w:t>
      </w:r>
      <w:r w:rsidR="00450FD4">
        <w:rPr>
          <w:sz w:val="27"/>
          <w:szCs w:val="27"/>
        </w:rPr>
        <w:t xml:space="preserve"> </w:t>
      </w:r>
      <w:r w:rsidR="00450FD4">
        <w:rPr>
          <w:rFonts w:hint="cs"/>
          <w:sz w:val="27"/>
          <w:szCs w:val="27"/>
          <w:cs/>
        </w:rPr>
        <w:t>අඛණ්ඩ</w:t>
      </w:r>
      <w:r w:rsidR="00A52A40" w:rsidRPr="00994905">
        <w:rPr>
          <w:rFonts w:hint="cs"/>
          <w:sz w:val="27"/>
          <w:szCs w:val="27"/>
          <w:cs/>
        </w:rPr>
        <w:t xml:space="preserve"> වර්ධනය සහ සෞභාග්‍යය උදෙසා වාසිදායක වන බව සියලු පක්ෂ එකඟ වන ලදී. </w:t>
      </w:r>
    </w:p>
    <w:p w:rsidR="00994905" w:rsidRPr="00994905" w:rsidRDefault="00994905" w:rsidP="00994905">
      <w:pPr>
        <w:jc w:val="both"/>
        <w:rPr>
          <w:sz w:val="27"/>
          <w:szCs w:val="27"/>
        </w:rPr>
      </w:pPr>
      <w:r>
        <w:rPr>
          <w:rFonts w:hint="cs"/>
          <w:sz w:val="27"/>
          <w:szCs w:val="27"/>
          <w:cs/>
        </w:rPr>
        <w:t>6.</w:t>
      </w:r>
      <w:r>
        <w:rPr>
          <w:rFonts w:hint="cs"/>
          <w:sz w:val="27"/>
          <w:szCs w:val="27"/>
          <w:cs/>
        </w:rPr>
        <w:tab/>
      </w:r>
      <w:r w:rsidR="004D7405" w:rsidRPr="00994905">
        <w:rPr>
          <w:rFonts w:hint="cs"/>
          <w:sz w:val="27"/>
          <w:szCs w:val="27"/>
          <w:cs/>
        </w:rPr>
        <w:t xml:space="preserve">විදේශ කටයුතු අමාත්‍යතුමාගේ සංචාරය ඉන්දියාවේ </w:t>
      </w:r>
      <w:r w:rsidRPr="00994905">
        <w:rPr>
          <w:sz w:val="27"/>
          <w:szCs w:val="27"/>
        </w:rPr>
        <w:t>‘</w:t>
      </w:r>
      <w:r w:rsidRPr="00994905">
        <w:rPr>
          <w:rFonts w:hint="cs"/>
          <w:sz w:val="27"/>
          <w:szCs w:val="27"/>
          <w:cs/>
        </w:rPr>
        <w:t>අසල්වැසියා ප්‍රථමයෙන්</w:t>
      </w:r>
      <w:r w:rsidRPr="00994905">
        <w:rPr>
          <w:sz w:val="27"/>
          <w:szCs w:val="27"/>
        </w:rPr>
        <w:t xml:space="preserve">’ </w:t>
      </w:r>
      <w:r w:rsidR="004D7405" w:rsidRPr="00994905">
        <w:rPr>
          <w:rFonts w:hint="cs"/>
          <w:sz w:val="27"/>
          <w:szCs w:val="27"/>
          <w:cs/>
        </w:rPr>
        <w:t xml:space="preserve">සහ </w:t>
      </w:r>
      <w:r w:rsidRPr="00994905">
        <w:rPr>
          <w:sz w:val="27"/>
          <w:szCs w:val="27"/>
        </w:rPr>
        <w:t xml:space="preserve">SAGAR </w:t>
      </w:r>
      <w:r w:rsidR="004D7405" w:rsidRPr="00994905">
        <w:rPr>
          <w:rFonts w:hint="cs"/>
          <w:sz w:val="27"/>
          <w:szCs w:val="27"/>
          <w:cs/>
        </w:rPr>
        <w:t>යන දැක්ම තුළ ශ්‍රී ලංකාවට හිමිවන කේන්ද්‍රීය ස්ථානය අවධාරණය කරයි. ශ්‍රී ලංකාවේ ආර්ථිකය යළි යථා තත්වයට සහ ස්ථායිතාවයට ප</w:t>
      </w:r>
      <w:r w:rsidR="00BB3783" w:rsidRPr="00994905">
        <w:rPr>
          <w:rFonts w:hint="cs"/>
          <w:sz w:val="27"/>
          <w:szCs w:val="27"/>
          <w:cs/>
        </w:rPr>
        <w:t>ත් වීමෙන් අනතුරුව දිගුකාලීන ආර්</w:t>
      </w:r>
      <w:r w:rsidR="004D7405" w:rsidRPr="00994905">
        <w:rPr>
          <w:rFonts w:hint="cs"/>
          <w:sz w:val="27"/>
          <w:szCs w:val="27"/>
          <w:cs/>
        </w:rPr>
        <w:t xml:space="preserve">ථික සහයෝගීතාවයක් ඇති කර ගැනීම </w:t>
      </w:r>
      <w:r w:rsidR="00F4302A" w:rsidRPr="00994905">
        <w:rPr>
          <w:rFonts w:hint="cs"/>
          <w:sz w:val="27"/>
          <w:szCs w:val="27"/>
          <w:cs/>
        </w:rPr>
        <w:t>ශ්‍රී ලංකාවේ ති</w:t>
      </w:r>
      <w:r w:rsidR="00BB3783" w:rsidRPr="00994905">
        <w:rPr>
          <w:rFonts w:hint="cs"/>
          <w:sz w:val="27"/>
          <w:szCs w:val="27"/>
          <w:cs/>
        </w:rPr>
        <w:t xml:space="preserve">රසාර සහ </w:t>
      </w:r>
      <w:r w:rsidR="00F4302A" w:rsidRPr="00994905">
        <w:rPr>
          <w:rFonts w:hint="cs"/>
          <w:sz w:val="27"/>
          <w:szCs w:val="27"/>
          <w:cs/>
        </w:rPr>
        <w:t xml:space="preserve">සාධාරණ වර්ධනය සඳහා සහ ඉන්දියානු සාගර කලාපයේ අන්‍යෝන්‍ය සෞභාග්‍යය සඳහා ප්‍රමුඛතාවයක් වන බව අවධාරණය කෙරිණ. </w:t>
      </w:r>
    </w:p>
    <w:p w:rsidR="00994905" w:rsidRPr="00994905" w:rsidRDefault="00994905" w:rsidP="00994905">
      <w:pPr>
        <w:jc w:val="center"/>
        <w:rPr>
          <w:sz w:val="27"/>
          <w:szCs w:val="27"/>
        </w:rPr>
      </w:pPr>
      <w:r w:rsidRPr="00994905">
        <w:rPr>
          <w:sz w:val="27"/>
          <w:szCs w:val="27"/>
        </w:rPr>
        <w:t>***</w:t>
      </w:r>
    </w:p>
    <w:p w:rsidR="00994905" w:rsidRPr="00994905" w:rsidRDefault="00994905" w:rsidP="00994905">
      <w:pPr>
        <w:jc w:val="both"/>
        <w:rPr>
          <w:rFonts w:hint="cs"/>
          <w:sz w:val="27"/>
          <w:szCs w:val="27"/>
        </w:rPr>
      </w:pPr>
    </w:p>
    <w:p w:rsidR="00F4302A" w:rsidRPr="00994905" w:rsidRDefault="00F4302A" w:rsidP="00994905">
      <w:pPr>
        <w:spacing w:after="0"/>
        <w:jc w:val="both"/>
        <w:rPr>
          <w:rFonts w:hint="cs"/>
          <w:b/>
          <w:bCs/>
          <w:i/>
          <w:iCs/>
          <w:sz w:val="27"/>
          <w:szCs w:val="27"/>
        </w:rPr>
      </w:pPr>
      <w:r w:rsidRPr="00994905">
        <w:rPr>
          <w:rFonts w:hint="cs"/>
          <w:b/>
          <w:bCs/>
          <w:i/>
          <w:iCs/>
          <w:sz w:val="27"/>
          <w:szCs w:val="27"/>
          <w:cs/>
        </w:rPr>
        <w:t>කොළඹ</w:t>
      </w:r>
    </w:p>
    <w:p w:rsidR="00F4302A" w:rsidRPr="00994905" w:rsidRDefault="00F4302A" w:rsidP="00994905">
      <w:pPr>
        <w:spacing w:after="0"/>
        <w:jc w:val="both"/>
        <w:rPr>
          <w:rFonts w:hint="cs"/>
          <w:b/>
          <w:bCs/>
          <w:i/>
          <w:iCs/>
          <w:sz w:val="27"/>
          <w:szCs w:val="27"/>
        </w:rPr>
      </w:pPr>
      <w:r w:rsidRPr="00994905">
        <w:rPr>
          <w:rFonts w:hint="cs"/>
          <w:b/>
          <w:bCs/>
          <w:i/>
          <w:iCs/>
          <w:sz w:val="27"/>
          <w:szCs w:val="27"/>
          <w:cs/>
        </w:rPr>
        <w:t xml:space="preserve">2024 ජූනි 21 </w:t>
      </w:r>
    </w:p>
    <w:p w:rsidR="00F4302A" w:rsidRPr="00994905" w:rsidRDefault="00F4302A" w:rsidP="00994905">
      <w:pPr>
        <w:spacing w:after="0"/>
        <w:jc w:val="both"/>
        <w:rPr>
          <w:rFonts w:hint="cs"/>
          <w:sz w:val="27"/>
          <w:szCs w:val="27"/>
        </w:rPr>
      </w:pPr>
    </w:p>
    <w:p w:rsidR="00F4302A" w:rsidRPr="00994905" w:rsidRDefault="00F4302A" w:rsidP="00994905">
      <w:pPr>
        <w:jc w:val="both"/>
        <w:rPr>
          <w:sz w:val="27"/>
          <w:szCs w:val="27"/>
        </w:rPr>
      </w:pPr>
      <w:r w:rsidRPr="00994905">
        <w:rPr>
          <w:rFonts w:hint="cs"/>
          <w:sz w:val="27"/>
          <w:szCs w:val="27"/>
          <w:cs/>
        </w:rPr>
        <w:t>මූලාශ්‍රය</w:t>
      </w:r>
      <w:r w:rsidRPr="00994905">
        <w:rPr>
          <w:sz w:val="27"/>
          <w:szCs w:val="27"/>
        </w:rPr>
        <w:t>:</w:t>
      </w:r>
      <w:hyperlink r:id="rId4" w:history="1">
        <w:r w:rsidRPr="00994905">
          <w:rPr>
            <w:rStyle w:val="Hyperlink"/>
            <w:rFonts w:ascii="Bookman Old Style" w:hAnsi="Bookman Old Style"/>
            <w:sz w:val="27"/>
            <w:szCs w:val="27"/>
          </w:rPr>
          <w:t>https://www.mea.gov.in/press-releases.htm?dtl/37890/Visit+of+External+Affairs+Minister+Dr+S+Jaishankar+to+Sri+Lanka+June+20+2024</w:t>
        </w:r>
      </w:hyperlink>
    </w:p>
    <w:sectPr w:rsidR="00F4302A" w:rsidRPr="00994905" w:rsidSect="00C418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Iskoola Pota">
    <w:panose1 w:val="020B0802040204020203"/>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23A1"/>
    <w:rsid w:val="0001514D"/>
    <w:rsid w:val="000E33B1"/>
    <w:rsid w:val="001A1396"/>
    <w:rsid w:val="003E6668"/>
    <w:rsid w:val="00450FD4"/>
    <w:rsid w:val="004D7405"/>
    <w:rsid w:val="005B0C41"/>
    <w:rsid w:val="005B23A1"/>
    <w:rsid w:val="007319E5"/>
    <w:rsid w:val="00994905"/>
    <w:rsid w:val="009D2770"/>
    <w:rsid w:val="009D6D67"/>
    <w:rsid w:val="00A52A40"/>
    <w:rsid w:val="00B646C4"/>
    <w:rsid w:val="00BB3783"/>
    <w:rsid w:val="00C418DB"/>
    <w:rsid w:val="00DA36B9"/>
    <w:rsid w:val="00E51C53"/>
    <w:rsid w:val="00F4302A"/>
    <w:rsid w:val="00F452DC"/>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0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a.gov.in/press-releases.htm?dtl/37890/Visit+of+External+Affairs+Minister+Dr+S+Jaishankar+to+Sri+Lanka+June+20+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Kusumi</dc:creator>
  <cp:lastModifiedBy>Kusumi</cp:lastModifiedBy>
  <cp:revision>9</cp:revision>
  <dcterms:created xsi:type="dcterms:W3CDTF">2024-06-21T06:28:00Z</dcterms:created>
  <dcterms:modified xsi:type="dcterms:W3CDTF">2024-06-21T07:25:00Z</dcterms:modified>
</cp:coreProperties>
</file>